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9" w:rsidRDefault="0003477E" w:rsidP="0003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РППС в группе с детьми с СДВГ</w:t>
      </w:r>
    </w:p>
    <w:p w:rsidR="001302E0" w:rsidRPr="0003477E" w:rsidRDefault="001302E0" w:rsidP="0003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F0" w:rsidRPr="00C32D89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 детей с СДВГ выходит за рамки представлений о просто подвижном ребёнке и является значительным препятствием при обучении и воспитании.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коллективных занятий такие дети часто вскакивают с места, не понимают, чего от них хочет воспитатель или учитель, не могут выполнить задание до конца.</w:t>
      </w:r>
    </w:p>
    <w:p w:rsidR="00750CF0" w:rsidRPr="00C32D89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работе с такими детьми имеет организация специальной образовательной среды, поскольку эмоционально насыщенная, слабоструктурированная среда будет способствовать ухудшению психофизического состояния и поведения ребенка.</w:t>
      </w:r>
    </w:p>
    <w:p w:rsidR="00750CF0" w:rsidRPr="00C32D89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основными требованиями к созданию безопасной среды являются:</w:t>
      </w:r>
    </w:p>
    <w:p w:rsidR="00750CF0" w:rsidRPr="00C32D89" w:rsidRDefault="00750CF0" w:rsidP="00750CF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должна быть четко структурированной, понятной и предсказуемой и функционировать согласно четким правилам, что является дополнительным организующим моментом при формировании произвольности;  </w:t>
      </w:r>
    </w:p>
    <w:p w:rsidR="00750CF0" w:rsidRPr="00C32D89" w:rsidRDefault="00750CF0" w:rsidP="00750CF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условием является соблюдение детьми правил, ритуалов и временного регламента, что способствует  выработке самоконтроля.</w:t>
      </w:r>
    </w:p>
    <w:p w:rsidR="0003477E" w:rsidRDefault="0003477E" w:rsidP="0003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7E" w:rsidRPr="0003477E" w:rsidRDefault="0003477E" w:rsidP="00034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действенным методом организации РППС детей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дефецитом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является алгоритмизация всех видов  деятельности. </w:t>
      </w:r>
      <w:proofErr w:type="spellStart"/>
      <w:r w:rsidRP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алгоритмы, схемы помогают ребенку с СДВГ в регуляции своей  деятельности, т.к. дети с данными особенностями характеризуются низким уровнем </w:t>
      </w:r>
      <w:proofErr w:type="spellStart"/>
      <w:r w:rsidRP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визуальные «подсказки» Могут быть различной тематики: </w:t>
      </w:r>
      <w:r w:rsid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режимных моментах, в НОД</w:t>
      </w:r>
      <w:r w:rsidRP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«органайзеры» поведения </w:t>
      </w:r>
      <w:r w:rsid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игры </w:t>
      </w:r>
      <w:r w:rsidRP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«уголках» группы.</w:t>
      </w:r>
    </w:p>
    <w:p w:rsidR="00750CF0" w:rsidRDefault="00750CF0" w:rsidP="0075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театр начинается в вешалки, так и организация комфортного пространства начинается с раздевалки.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9E7" w:rsidRPr="00FD32D8">
        <w:rPr>
          <w:rFonts w:ascii="Times New Roman" w:hAnsi="Times New Roman" w:cs="Times New Roman"/>
          <w:sz w:val="24"/>
          <w:szCs w:val="24"/>
          <w:lang w:eastAsia="ru-RU"/>
        </w:rPr>
        <w:t>Шкаф для одежды ребенка выбирается крайним в ряду, желательно, чтобы соседний шкафчик был пустым. Напротив шкафчика располагается схема одевания и раздевания, по сезону.</w:t>
      </w:r>
    </w:p>
    <w:p w:rsidR="00750CF0" w:rsidRPr="00C32D89" w:rsidRDefault="00750CF0" w:rsidP="00750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Мнемотаблица</w:t>
      </w:r>
      <w:proofErr w:type="spellEnd"/>
      <w:r w:rsidRPr="00C3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«Алгоритм раздевания и одевания»</w:t>
      </w:r>
    </w:p>
    <w:p w:rsidR="00750CF0" w:rsidRPr="00C32D89" w:rsidRDefault="00750CF0" w:rsidP="00750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2A510" wp14:editId="26735E5C">
            <wp:extent cx="3051958" cy="1953543"/>
            <wp:effectExtent l="0" t="0" r="0" b="8890"/>
            <wp:docPr id="1" name="Рисунок 1" descr="http://ilias.iro.yar.ru/data/ilias/mobs/mm_18231/tab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ias.iro.yar.ru/data/ilias/mobs/mm_18231/tabl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66" cy="195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F0" w:rsidRPr="00C32D89" w:rsidRDefault="00750CF0" w:rsidP="00750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7E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 продолжаем вводить ребенка в состоянии организованного поведения, знакомя его с предстоящим режимом дня.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делает это с помощью специальн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набора карточек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названием «умные ряды». Он выкладывает их вместе с ребенком  и проговаривает каждый вид деятельности,  ожидающий его в течение дня.</w:t>
      </w:r>
    </w:p>
    <w:p w:rsidR="00C32D89" w:rsidRPr="00C32D89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зарядка, завтрак, </w:t>
      </w:r>
      <w:proofErr w:type="gramStart"/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прогулка, обед, сон, подъем, свободная деятельности, индивидуальные занятия, полдник, прогулка, уход домой. На последнем этапе дошкольник уже самостоятельно может рассказать, глядя 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карточки</w:t>
      </w:r>
      <w:r w:rsidR="00C32D89"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пройдёт его день</w:t>
      </w:r>
    </w:p>
    <w:p w:rsidR="00750CF0" w:rsidRPr="00C32D89" w:rsidRDefault="00750CF0" w:rsidP="00C32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Умный ряд «Режим дня»</w:t>
      </w:r>
    </w:p>
    <w:p w:rsidR="00C32D89" w:rsidRPr="00C32D89" w:rsidRDefault="00C32D89" w:rsidP="0003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7B987" wp14:editId="64953C2B">
            <wp:extent cx="4763135" cy="1621790"/>
            <wp:effectExtent l="19050" t="0" r="0" b="0"/>
            <wp:docPr id="3" name="Рисунок 3" descr="http://ilias.iro.yar.ru/data/ilias/mobs/mm_18233/tab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ias.iro.yar.ru/data/ilias/mobs/mm_18233/tabl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89" w:rsidRPr="00C32D89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Визуальное мышление, является сильной стороной детей с СДВГ и этот ресурс </w:t>
      </w:r>
      <w:r w:rsidR="00C32D89"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целенаправленной </w:t>
      </w:r>
      <w:r w:rsidR="00C32D89"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деятельности. 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 находятся схемы, обозначающие пошаговые действия,  которое необходимо воспитаннику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 течение занятия.</w:t>
      </w:r>
    </w:p>
    <w:p w:rsidR="0003477E" w:rsidRDefault="0003477E" w:rsidP="0003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F0" w:rsidRPr="0003477E" w:rsidRDefault="00C32D89" w:rsidP="0003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0CF0"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</w:t>
      </w:r>
      <w:r w:rsidR="0003477E"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50CF0"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используем</w:t>
      </w:r>
      <w:r w:rsidR="0003477E"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750CF0" w:rsidRPr="0003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в изобразительной деятельности.</w:t>
      </w:r>
    </w:p>
    <w:p w:rsidR="00C32D89" w:rsidRDefault="00C32D89" w:rsidP="0003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22C71" wp14:editId="3BDFB754">
            <wp:extent cx="4322619" cy="1053426"/>
            <wp:effectExtent l="0" t="0" r="1905" b="0"/>
            <wp:docPr id="5" name="Рисунок 5" descr="http://ilias.iro.yar.ru/data/ilias/mobs/mm_18235/tabl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lias.iro.yar.ru/data/ilias/mobs/mm_18235/tabl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44" cy="105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7E" w:rsidRDefault="005559E7" w:rsidP="00555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«тихого часа»  также следует ввести ряд правил. </w:t>
      </w:r>
      <w:r w:rsidRP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 расположена в непосредственной близости к педагогу. Стульчик для одежды стоит с краю и несколько отдалённо</w:t>
      </w:r>
      <w:r w:rsidRP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 строго в определенном месте</w:t>
      </w:r>
      <w:r w:rsidRP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стула ребёнка расположена схема раздевания и одевания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CF0" w:rsidRPr="00C32D89" w:rsidRDefault="00750CF0" w:rsidP="00C3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должна быть организована по принципу предупреждения  и опережения проблем в поведении, а именно, не допускать перевозбуждения ребенка.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группах 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создавать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«Уголки уединения». Они необходимы для снижения влияние группового эффекта, для снятия отрицательных эмоций и эмоционального напряжения, для релаксации и преодоления негативных проявлений, а так же для того чтобы помочь ребенку с СДВГ прийти к гармонизации собственного состояния.</w:t>
      </w:r>
      <w:r w:rsidR="0003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находиться  уголок   хорошо просматривается.  От групповой комнаты уголок отгорожен ширмой. В уголке  находиться игровое оборудование.</w:t>
      </w:r>
    </w:p>
    <w:p w:rsidR="005559E7" w:rsidRDefault="00750CF0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 организуя и структурируя среду,  мы способствуем созданию вокруг ребенка безопасного и комфортного пространства, что в свою очередь, помогает ему успешно развиваться и социализироваться.</w:t>
      </w:r>
    </w:p>
    <w:p w:rsidR="005559E7" w:rsidRDefault="005559E7" w:rsidP="007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E7" w:rsidRPr="005559E7" w:rsidRDefault="005559E7" w:rsidP="005559E7">
      <w:pPr>
        <w:pStyle w:val="a6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9E7">
        <w:rPr>
          <w:rFonts w:ascii="Times New Roman" w:eastAsia="Times New Roman" w:hAnsi="Times New Roman" w:cs="Times New Roman"/>
          <w:b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педагогических</w:t>
      </w:r>
      <w:r w:rsidRPr="005559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59E7">
        <w:rPr>
          <w:rFonts w:ascii="Times New Roman" w:eastAsia="Times New Roman" w:hAnsi="Times New Roman" w:cs="Times New Roman"/>
          <w:b/>
          <w:sz w:val="24"/>
          <w:szCs w:val="24"/>
        </w:rPr>
        <w:t>методов и прием</w:t>
      </w:r>
      <w:r w:rsidRPr="005559E7">
        <w:rPr>
          <w:rFonts w:ascii="Times New Roman" w:eastAsia="Times New Roman" w:hAnsi="Times New Roman" w:cs="Times New Roman"/>
          <w:b/>
          <w:sz w:val="24"/>
          <w:szCs w:val="24"/>
        </w:rPr>
        <w:t>ов организации НОД детей с ОВЗ:</w:t>
      </w:r>
    </w:p>
    <w:p w:rsidR="001302E0" w:rsidRDefault="005559E7" w:rsidP="005559E7">
      <w:pPr>
        <w:pStyle w:val="a6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8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02E0">
        <w:rPr>
          <w:rFonts w:ascii="Times New Roman" w:eastAsia="Times New Roman" w:hAnsi="Times New Roman" w:cs="Times New Roman"/>
          <w:sz w:val="24"/>
          <w:szCs w:val="24"/>
        </w:rPr>
        <w:t>место посадки на первой парте, рядом с педагогом;</w:t>
      </w:r>
    </w:p>
    <w:p w:rsidR="001302E0" w:rsidRDefault="001302E0" w:rsidP="005559E7">
      <w:pPr>
        <w:pStyle w:val="a6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своевременное п</w:t>
      </w:r>
      <w:r w:rsidRPr="00FD32D8">
        <w:rPr>
          <w:rFonts w:ascii="Times New Roman" w:hAnsi="Times New Roman" w:cs="Times New Roman"/>
          <w:sz w:val="24"/>
          <w:szCs w:val="24"/>
          <w:lang w:eastAsia="ru-RU"/>
        </w:rPr>
        <w:t>оощрение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акцентирование внимания на сильных сторонах ребенка, на его успехах в разных видах деятельности;</w:t>
      </w:r>
    </w:p>
    <w:p w:rsidR="005559E7" w:rsidRPr="002C48E2" w:rsidRDefault="001302E0" w:rsidP="005559E7">
      <w:pPr>
        <w:pStyle w:val="a6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59E7" w:rsidRPr="002C48E2">
        <w:rPr>
          <w:rFonts w:ascii="Times New Roman" w:eastAsia="Times New Roman" w:hAnsi="Times New Roman" w:cs="Times New Roman"/>
          <w:sz w:val="24"/>
          <w:szCs w:val="24"/>
        </w:rPr>
        <w:t>увеличение времени на изучение отдельных разделов, тем;</w:t>
      </w:r>
    </w:p>
    <w:p w:rsidR="005559E7" w:rsidRPr="002C48E2" w:rsidRDefault="005559E7" w:rsidP="005559E7">
      <w:pPr>
        <w:pStyle w:val="a6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8E2">
        <w:rPr>
          <w:rFonts w:ascii="Times New Roman" w:eastAsia="Times New Roman" w:hAnsi="Times New Roman" w:cs="Times New Roman"/>
          <w:sz w:val="24"/>
          <w:szCs w:val="24"/>
        </w:rPr>
        <w:t>- введение подготовительных этапов перед изучением трудного учебного материала;</w:t>
      </w:r>
    </w:p>
    <w:p w:rsidR="005559E7" w:rsidRPr="002C48E2" w:rsidRDefault="005559E7" w:rsidP="005559E7">
      <w:pPr>
        <w:pStyle w:val="a6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8E2">
        <w:rPr>
          <w:rFonts w:ascii="Times New Roman" w:eastAsia="Times New Roman" w:hAnsi="Times New Roman" w:cs="Times New Roman"/>
          <w:sz w:val="24"/>
          <w:szCs w:val="24"/>
        </w:rPr>
        <w:t>- использование инструкционных карт с описанием пошаговых действий (иллюстрированных алгоритмов) как в образовательной деятельности, так и в режимных моментах;</w:t>
      </w:r>
    </w:p>
    <w:p w:rsidR="005559E7" w:rsidRPr="002C48E2" w:rsidRDefault="005559E7" w:rsidP="005559E7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8E2">
        <w:rPr>
          <w:rFonts w:ascii="Times New Roman" w:eastAsia="Times New Roman" w:hAnsi="Times New Roman" w:cs="Times New Roman"/>
          <w:sz w:val="24"/>
          <w:szCs w:val="24"/>
        </w:rPr>
        <w:t>- метод «малых порций», который предполагает дробление учебного материала на несколько смысловых частей, изучение каждой в отдельности и последующее закрепление;</w:t>
      </w:r>
    </w:p>
    <w:p w:rsidR="005559E7" w:rsidRDefault="005559E7" w:rsidP="0055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</w:rPr>
        <w:t>- преподнесение материала в доступных для обучающихся формах: с использованием реальных предметов, с наглядных материалов и т.д.</w:t>
      </w:r>
      <w:r w:rsidR="001302E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559E7" w:rsidRDefault="005559E7" w:rsidP="0055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в индивидуальной работе игр на развитие понятийного мышления,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</w:t>
      </w:r>
      <w:r w:rsidR="001302E0">
        <w:rPr>
          <w:rFonts w:ascii="Times New Roman" w:eastAsia="Times New Roman" w:hAnsi="Times New Roman" w:cs="Times New Roman"/>
          <w:sz w:val="24"/>
          <w:szCs w:val="24"/>
        </w:rPr>
        <w:t>уляции</w:t>
      </w:r>
      <w:proofErr w:type="spellEnd"/>
      <w:r w:rsidR="001302E0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самоконтроля, повышение познавательной активности, </w:t>
      </w:r>
      <w:proofErr w:type="spellStart"/>
      <w:r w:rsidR="001302E0">
        <w:rPr>
          <w:rFonts w:ascii="Times New Roman" w:hAnsi="Times New Roman" w:cs="Times New Roman"/>
          <w:sz w:val="24"/>
          <w:szCs w:val="24"/>
          <w:lang w:eastAsia="ru-RU"/>
        </w:rPr>
        <w:t>кинезеологическая</w:t>
      </w:r>
      <w:proofErr w:type="spellEnd"/>
      <w:r w:rsidR="001302E0">
        <w:rPr>
          <w:rFonts w:ascii="Times New Roman" w:hAnsi="Times New Roman" w:cs="Times New Roman"/>
          <w:sz w:val="24"/>
          <w:szCs w:val="24"/>
          <w:lang w:eastAsia="ru-RU"/>
        </w:rPr>
        <w:t xml:space="preserve"> гимнастика</w:t>
      </w:r>
      <w:r w:rsidR="001302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2E0" w:rsidRDefault="001302E0" w:rsidP="001302E0">
      <w:pPr>
        <w:widowControl w:val="0"/>
        <w:shd w:val="clear" w:color="auto" w:fill="FFFFFF"/>
        <w:tabs>
          <w:tab w:val="left" w:pos="187"/>
        </w:tabs>
        <w:overflowPunct w:val="0"/>
        <w:autoSpaceDE w:val="0"/>
        <w:autoSpaceDN w:val="0"/>
        <w:adjustRightInd w:val="0"/>
        <w:spacing w:after="0" w:line="240" w:lineRule="auto"/>
        <w:ind w:right="7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087B">
        <w:rPr>
          <w:rFonts w:ascii="Times New Roman" w:hAnsi="Times New Roman" w:cs="Times New Roman"/>
          <w:sz w:val="24"/>
          <w:szCs w:val="24"/>
          <w:lang w:eastAsia="ru-RU"/>
        </w:rPr>
        <w:t>рганизация релаксационных пауз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через каждые 5-8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минут или по мере необходимости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целью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рофилактик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перевозбуждения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02E0" w:rsidRDefault="001302E0" w:rsidP="001302E0">
      <w:pPr>
        <w:widowControl w:val="0"/>
        <w:shd w:val="clear" w:color="auto" w:fill="FFFFFF"/>
        <w:tabs>
          <w:tab w:val="left" w:pos="187"/>
        </w:tabs>
        <w:overflowPunct w:val="0"/>
        <w:autoSpaceDE w:val="0"/>
        <w:autoSpaceDN w:val="0"/>
        <w:adjustRightInd w:val="0"/>
        <w:spacing w:after="0" w:line="240" w:lineRule="auto"/>
        <w:ind w:right="7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использование комплексов</w:t>
      </w:r>
      <w:r w:rsidRPr="00FD32D8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упражнений на снятие психоэмоционального напряжения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02E0" w:rsidRDefault="001302E0" w:rsidP="0055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2E0" w:rsidRDefault="001302E0" w:rsidP="00130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2E0" w:rsidRPr="001302E0" w:rsidRDefault="001302E0" w:rsidP="00130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2E0">
        <w:rPr>
          <w:rFonts w:ascii="Times New Roman" w:hAnsi="Times New Roman" w:cs="Times New Roman"/>
          <w:b/>
          <w:sz w:val="24"/>
          <w:szCs w:val="24"/>
        </w:rPr>
        <w:t xml:space="preserve">Составитель: педагог-психолог Гусева И.М. </w:t>
      </w:r>
    </w:p>
    <w:p w:rsidR="004C1DB6" w:rsidRPr="00C32D89" w:rsidRDefault="001302E0" w:rsidP="00130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основе опыта МДОУ №114 г. Рыбинска</w:t>
      </w:r>
    </w:p>
    <w:sectPr w:rsidR="004C1DB6" w:rsidRPr="00C32D89" w:rsidSect="00750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0D62"/>
    <w:multiLevelType w:val="multilevel"/>
    <w:tmpl w:val="123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4248"/>
    <w:multiLevelType w:val="multilevel"/>
    <w:tmpl w:val="F966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C455A"/>
    <w:multiLevelType w:val="hybridMultilevel"/>
    <w:tmpl w:val="9E64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D39"/>
    <w:multiLevelType w:val="multilevel"/>
    <w:tmpl w:val="77C0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F38F2"/>
    <w:multiLevelType w:val="hybridMultilevel"/>
    <w:tmpl w:val="9AE0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A9A"/>
    <w:multiLevelType w:val="hybridMultilevel"/>
    <w:tmpl w:val="15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6"/>
    <w:rsid w:val="0003477E"/>
    <w:rsid w:val="001302E0"/>
    <w:rsid w:val="004C1DB6"/>
    <w:rsid w:val="005559E7"/>
    <w:rsid w:val="006E347A"/>
    <w:rsid w:val="00750CF0"/>
    <w:rsid w:val="00C32D89"/>
    <w:rsid w:val="00C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2018-04-26T04:14:00Z</dcterms:created>
  <dcterms:modified xsi:type="dcterms:W3CDTF">2018-04-26T05:05:00Z</dcterms:modified>
</cp:coreProperties>
</file>